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2F336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szCs w:val="21"/>
        </w:rPr>
        <w:t>Lecture 17 Materials and Appearances</w:t>
      </w:r>
    </w:p>
    <w:p w14:paraId="4B6944E5" w14:textId="77777777" w:rsidR="00BD7256" w:rsidRPr="00332221" w:rsidRDefault="00BD7256" w:rsidP="00332221">
      <w:pPr>
        <w:pStyle w:val="1"/>
        <w:spacing w:before="0" w:after="0" w:line="240" w:lineRule="auto"/>
        <w:jc w:val="left"/>
        <w:rPr>
          <w:rFonts w:asciiTheme="minorEastAsia" w:hAnsiTheme="minorEastAsia"/>
          <w:sz w:val="21"/>
          <w:szCs w:val="21"/>
        </w:rPr>
      </w:pPr>
      <w:r w:rsidRPr="00332221">
        <w:rPr>
          <w:rFonts w:asciiTheme="minorEastAsia" w:hAnsiTheme="minorEastAsia" w:hint="eastAsia"/>
          <w:sz w:val="21"/>
          <w:szCs w:val="21"/>
        </w:rPr>
        <w:t>一、</w:t>
      </w:r>
      <w:r w:rsidRPr="00332221">
        <w:rPr>
          <w:rFonts w:asciiTheme="minorEastAsia" w:hAnsiTheme="minorEastAsia"/>
          <w:sz w:val="21"/>
          <w:szCs w:val="21"/>
        </w:rPr>
        <w:t>Material == BRDF</w:t>
      </w:r>
    </w:p>
    <w:p w14:paraId="2413EB97" w14:textId="241F67E8" w:rsidR="00BD7256" w:rsidRPr="00332221" w:rsidRDefault="00BD7256" w:rsidP="00332221">
      <w:pPr>
        <w:pStyle w:val="2"/>
        <w:spacing w:before="0" w:after="0" w:line="240" w:lineRule="auto"/>
        <w:jc w:val="left"/>
        <w:rPr>
          <w:rFonts w:asciiTheme="minorEastAsia" w:eastAsiaTheme="minorEastAsia" w:hAnsiTheme="minorEastAsia"/>
          <w:sz w:val="21"/>
          <w:szCs w:val="21"/>
        </w:rPr>
      </w:pPr>
      <w:r w:rsidRPr="00332221">
        <w:rPr>
          <w:rFonts w:asciiTheme="minorEastAsia" w:eastAsiaTheme="minorEastAsia" w:hAnsiTheme="minorEastAsia"/>
          <w:sz w:val="21"/>
          <w:szCs w:val="21"/>
        </w:rPr>
        <w:t>1、Diffuse / Lambertian Material</w:t>
      </w:r>
    </w:p>
    <w:p w14:paraId="63E2067F" w14:textId="2034D895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漫反射光线会出现以下特征：</w:t>
      </w:r>
    </w:p>
    <w:p w14:paraId="26659B2E" w14:textId="13D26EDD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70509A4F" wp14:editId="0D807342">
            <wp:extent cx="5274310" cy="35369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DD7E" w14:textId="203C3476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以下是两个漫反射的实际渲染模型：</w:t>
      </w:r>
    </w:p>
    <w:p w14:paraId="2AEF3F6F" w14:textId="40B54FA2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544DBDD1" wp14:editId="379668B8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DF9C" w14:textId="1E2F1CF3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漫反射的BRDF推导过程如下：</w:t>
      </w:r>
    </w:p>
    <w:p w14:paraId="2B41BF8C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</w:p>
    <w:p w14:paraId="145E2079" w14:textId="40E63F58" w:rsidR="00BD7256" w:rsidRPr="00332221" w:rsidRDefault="008C5574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C18FCB1" wp14:editId="6EA56A15">
            <wp:extent cx="5274310" cy="26784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890"/>
                    <a:stretch/>
                  </pic:blipFill>
                  <pic:spPr bwMode="auto"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884C5" w14:textId="381A5DE5" w:rsidR="008C5574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我们假设物体是白色的，不吸收能量，且进来的光都是相同且均匀的，那么根据能量守恒，反射的光也是相同且均匀的。进来多少</w:t>
      </w:r>
      <w:r w:rsidRPr="00332221">
        <w:rPr>
          <w:rFonts w:asciiTheme="minorEastAsia" w:hAnsiTheme="minorEastAsia"/>
          <w:szCs w:val="21"/>
        </w:rPr>
        <w:t>Radiance就要反射多少Radiance，就可以把这个渲染方程写出来（如上图所示）。那么这里入射的Radiance</w:t>
      </w:r>
      <w:r w:rsidR="008C5574" w:rsidRPr="00332221">
        <w:rPr>
          <w:rFonts w:asciiTheme="minorEastAsia" w:hAnsiTheme="minorEastAsia"/>
          <w:szCs w:val="21"/>
        </w:rPr>
        <w:t>(</w:t>
      </w:r>
      <w:r w:rsidR="008C5574" w:rsidRPr="00332221">
        <w:rPr>
          <w:rFonts w:asciiTheme="minorEastAsia" w:hAnsiTheme="minorEastAsia" w:hint="eastAsia"/>
          <w:szCs w:val="21"/>
        </w:rPr>
        <w:t>Li</w:t>
      </w:r>
      <w:r w:rsidR="008C5574" w:rsidRPr="00332221">
        <w:rPr>
          <w:rFonts w:asciiTheme="minorEastAsia" w:hAnsiTheme="minorEastAsia"/>
          <w:szCs w:val="21"/>
        </w:rPr>
        <w:t>)</w:t>
      </w:r>
      <w:r w:rsidRPr="00332221">
        <w:rPr>
          <w:rFonts w:asciiTheme="minorEastAsia" w:hAnsiTheme="minorEastAsia"/>
          <w:szCs w:val="21"/>
        </w:rPr>
        <w:t>是常数，BRDF（Diffuse）</w:t>
      </w:r>
      <w:r w:rsidR="008C5574" w:rsidRPr="00332221">
        <w:rPr>
          <w:rFonts w:asciiTheme="minorEastAsia" w:hAnsiTheme="minorEastAsia" w:hint="eastAsia"/>
          <w:szCs w:val="21"/>
        </w:rPr>
        <w:t>(</w:t>
      </w:r>
      <w:r w:rsidR="008C5574" w:rsidRPr="00332221">
        <w:rPr>
          <w:rFonts w:asciiTheme="minorEastAsia" w:hAnsiTheme="minorEastAsia"/>
          <w:szCs w:val="21"/>
        </w:rPr>
        <w:t>fr)</w:t>
      </w:r>
      <w:r w:rsidRPr="00332221">
        <w:rPr>
          <w:rFonts w:asciiTheme="minorEastAsia" w:hAnsiTheme="minorEastAsia"/>
          <w:szCs w:val="21"/>
        </w:rPr>
        <w:t>也是常数，这两项就可以拿出去，整个式子就变成了对半球上一个cosθ的积分，积分出来是π。那么整个式子就变成了Lo=πfrLi，又因为入射的Radiance等于出射的Radiance，所以Li=Lo。那么fr=1/π。这时候就是</w:t>
      </w:r>
      <w:r w:rsidRPr="00332221">
        <w:rPr>
          <w:rFonts w:asciiTheme="minorEastAsia" w:hAnsiTheme="minorEastAsia"/>
          <w:szCs w:val="21"/>
          <w:highlight w:val="yellow"/>
        </w:rPr>
        <w:t>完全不吸收能量的BRDF</w:t>
      </w:r>
      <w:r w:rsidRPr="00332221">
        <w:rPr>
          <w:rFonts w:asciiTheme="minorEastAsia" w:hAnsiTheme="minorEastAsia"/>
          <w:szCs w:val="21"/>
        </w:rPr>
        <w:t>。</w:t>
      </w:r>
    </w:p>
    <w:p w14:paraId="6690FC58" w14:textId="77777777" w:rsidR="008C5574" w:rsidRPr="00332221" w:rsidRDefault="008C5574" w:rsidP="00332221">
      <w:pPr>
        <w:jc w:val="left"/>
        <w:rPr>
          <w:rFonts w:asciiTheme="minorEastAsia" w:hAnsiTheme="minorEastAsia"/>
          <w:szCs w:val="21"/>
        </w:rPr>
      </w:pPr>
    </w:p>
    <w:p w14:paraId="4272890C" w14:textId="7E4F8259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szCs w:val="21"/>
        </w:rPr>
        <w:t>我们定义一个反射率albedo（ρ）的概念，这个值可以是单通道的一个数，也可以是RGB等，</w:t>
      </w:r>
      <w:r w:rsidRPr="00332221">
        <w:rPr>
          <w:rFonts w:asciiTheme="minorEastAsia" w:hAnsiTheme="minorEastAsia"/>
          <w:szCs w:val="21"/>
          <w:highlight w:val="yellow"/>
        </w:rPr>
        <w:t>让反射率albedo在0到1之间，这样就可以引入不同颜色的BRDF。</w:t>
      </w:r>
    </w:p>
    <w:p w14:paraId="3F006D4C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</w:p>
    <w:p w14:paraId="260DF3DB" w14:textId="107659DE" w:rsidR="00BD7256" w:rsidRPr="00332221" w:rsidRDefault="00BD7256" w:rsidP="00332221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332221">
        <w:rPr>
          <w:rFonts w:asciiTheme="minorEastAsia" w:eastAsiaTheme="minorEastAsia" w:hAnsiTheme="minorEastAsia"/>
          <w:sz w:val="21"/>
          <w:szCs w:val="21"/>
        </w:rPr>
        <w:t>2、Perfect Specular Reflection</w:t>
      </w:r>
    </w:p>
    <w:p w14:paraId="276246FB" w14:textId="37AA699A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镜面反射，在这种情况下，会出现金属光泽</w:t>
      </w:r>
    </w:p>
    <w:p w14:paraId="09042445" w14:textId="22FF9669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5BEF437F" wp14:editId="6ED95786">
            <wp:extent cx="5274310" cy="35655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EED2" w14:textId="55A7BC69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lastRenderedPageBreak/>
        <w:t>比如铜和铝：</w:t>
      </w:r>
    </w:p>
    <w:p w14:paraId="1EF3E3B6" w14:textId="18488740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6C0B05B4" wp14:editId="39F8C91F">
            <wp:extent cx="5274310" cy="23094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65B0" w14:textId="04A3DCCE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这种情况下，有了光的折射，会有玻璃效果</w:t>
      </w:r>
    </w:p>
    <w:p w14:paraId="1D5A8E0D" w14:textId="7DF983AB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1A6F8D40" wp14:editId="5F66989C">
            <wp:extent cx="5274310" cy="35286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1FA5" w14:textId="0C335610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就像玻璃和水膜</w:t>
      </w:r>
    </w:p>
    <w:p w14:paraId="287961C8" w14:textId="35004BA1" w:rsidR="00C63D76" w:rsidRPr="00332221" w:rsidRDefault="00C63D76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E48030C" wp14:editId="352DB187">
            <wp:extent cx="5274310" cy="23825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332E" w14:textId="77777777" w:rsidR="00C63D76" w:rsidRPr="00332221" w:rsidRDefault="00C63D76" w:rsidP="00332221">
      <w:pPr>
        <w:rPr>
          <w:rFonts w:asciiTheme="minorEastAsia" w:hAnsiTheme="minorEastAsia"/>
          <w:szCs w:val="21"/>
        </w:rPr>
      </w:pPr>
    </w:p>
    <w:p w14:paraId="3C44E6AB" w14:textId="4FBB4971" w:rsidR="00BD7256" w:rsidRPr="00332221" w:rsidRDefault="00C63D7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  <w:highlight w:val="yellow"/>
        </w:rPr>
        <w:t>求</w:t>
      </w:r>
      <w:r w:rsidR="00BD7256" w:rsidRPr="00332221">
        <w:rPr>
          <w:rFonts w:asciiTheme="minorEastAsia" w:hAnsiTheme="minorEastAsia" w:hint="eastAsia"/>
          <w:szCs w:val="21"/>
          <w:highlight w:val="yellow"/>
        </w:rPr>
        <w:t>反射</w:t>
      </w:r>
      <w:r w:rsidRPr="00332221">
        <w:rPr>
          <w:rFonts w:asciiTheme="minorEastAsia" w:hAnsiTheme="minorEastAsia" w:hint="eastAsia"/>
          <w:szCs w:val="21"/>
          <w:highlight w:val="yellow"/>
        </w:rPr>
        <w:t>的</w:t>
      </w:r>
      <w:r w:rsidR="00BD7256" w:rsidRPr="00332221">
        <w:rPr>
          <w:rFonts w:asciiTheme="minorEastAsia" w:hAnsiTheme="minorEastAsia" w:hint="eastAsia"/>
          <w:szCs w:val="21"/>
          <w:highlight w:val="yellow"/>
        </w:rPr>
        <w:t>出射角ω</w:t>
      </w:r>
      <w:r w:rsidR="00BD7256" w:rsidRPr="00332221">
        <w:rPr>
          <w:rFonts w:asciiTheme="minorEastAsia" w:hAnsiTheme="minorEastAsia"/>
          <w:szCs w:val="21"/>
          <w:highlight w:val="yellow"/>
        </w:rPr>
        <w:t>o</w:t>
      </w:r>
      <w:r w:rsidRPr="00332221">
        <w:rPr>
          <w:rFonts w:asciiTheme="minorEastAsia" w:hAnsiTheme="minorEastAsia" w:hint="eastAsia"/>
          <w:szCs w:val="21"/>
          <w:highlight w:val="yellow"/>
        </w:rPr>
        <w:t>方法</w:t>
      </w:r>
      <w:r w:rsidR="00BD7256" w:rsidRPr="00332221">
        <w:rPr>
          <w:rFonts w:asciiTheme="minorEastAsia" w:hAnsiTheme="minorEastAsia"/>
          <w:szCs w:val="21"/>
          <w:highlight w:val="yellow"/>
        </w:rPr>
        <w:t>：</w:t>
      </w:r>
    </w:p>
    <w:p w14:paraId="3A51F89A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方法①：通过平行四边形法则即可得到出射光的方向ω</w:t>
      </w:r>
      <w:r w:rsidRPr="00332221">
        <w:rPr>
          <w:rFonts w:asciiTheme="minorEastAsia" w:hAnsiTheme="minorEastAsia"/>
          <w:szCs w:val="21"/>
        </w:rPr>
        <w:t>o</w:t>
      </w:r>
    </w:p>
    <w:p w14:paraId="75BB02EF" w14:textId="109E41B5" w:rsidR="00BD7256" w:rsidRPr="00332221" w:rsidRDefault="00565397" w:rsidP="00332221">
      <w:pPr>
        <w:jc w:val="center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66C28D21" wp14:editId="3FFCCE5E">
            <wp:extent cx="2861080" cy="27584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2809" cy="27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221">
        <w:rPr>
          <w:rFonts w:asciiTheme="minorEastAsia" w:hAnsiTheme="minorEastAsia" w:hint="eastAsia"/>
          <w:szCs w:val="21"/>
        </w:rPr>
        <w:t>、</w:t>
      </w:r>
    </w:p>
    <w:p w14:paraId="226C869C" w14:textId="5E885990" w:rsidR="00BD7256" w:rsidRPr="00332221" w:rsidRDefault="00565397" w:rsidP="00332221">
      <w:pPr>
        <w:jc w:val="center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7D4E6ADC" wp14:editId="0352630E">
            <wp:extent cx="3200400" cy="109929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7747" cy="110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C4D9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方法②：定义方位角（类似于立体角）。</w:t>
      </w:r>
    </w:p>
    <w:p w14:paraId="72B078D1" w14:textId="2B50A633" w:rsidR="00BD7256" w:rsidRPr="00332221" w:rsidRDefault="00565397" w:rsidP="00332221">
      <w:pPr>
        <w:jc w:val="center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004B703" wp14:editId="5FEDC8AD">
            <wp:extent cx="3686175" cy="39433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FDB7" w14:textId="2556AF0A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把这些角度投影到一个局部坐标系上。平着向前看（如上图），任何一个方向和法线的夹角为θ。例如如果θ</w:t>
      </w:r>
      <w:r w:rsidRPr="00332221">
        <w:rPr>
          <w:rFonts w:asciiTheme="minorEastAsia" w:hAnsiTheme="minorEastAsia"/>
          <w:szCs w:val="21"/>
        </w:rPr>
        <w:t>o=0，则意味着是沿法线方向，θo=90°则意味着沿着水平方向平着向右去。另外一个角度定义φ，沿法线反方向俯视这个空间（如上右图），可以看到φi和φo是反向，也就是说两个角相差一个π，通过θ和φ就可以定义ω</w:t>
      </w:r>
      <w:r w:rsidR="00565397" w:rsidRPr="00332221">
        <w:rPr>
          <w:rFonts w:asciiTheme="minorEastAsia" w:hAnsiTheme="minorEastAsia"/>
          <w:szCs w:val="21"/>
        </w:rPr>
        <w:t>(</w:t>
      </w:r>
      <w:r w:rsidR="00565397" w:rsidRPr="00332221">
        <w:rPr>
          <w:rFonts w:asciiTheme="minorEastAsia" w:hAnsiTheme="minorEastAsia" w:hint="eastAsia"/>
          <w:szCs w:val="21"/>
          <w:highlight w:val="yellow"/>
        </w:rPr>
        <w:t>类似于知道了球坐标</w:t>
      </w:r>
      <w:r w:rsidR="00565397" w:rsidRPr="00332221">
        <w:rPr>
          <w:rFonts w:asciiTheme="minorEastAsia" w:hAnsiTheme="minorEastAsia"/>
          <w:szCs w:val="21"/>
        </w:rPr>
        <w:t>)</w:t>
      </w:r>
      <w:r w:rsidRPr="00332221">
        <w:rPr>
          <w:rFonts w:asciiTheme="minorEastAsia" w:hAnsiTheme="minorEastAsia"/>
          <w:szCs w:val="21"/>
        </w:rPr>
        <w:t>。</w:t>
      </w:r>
    </w:p>
    <w:p w14:paraId="082542F4" w14:textId="60D638BD" w:rsidR="00BD7256" w:rsidRPr="00332221" w:rsidRDefault="00BD7256" w:rsidP="00332221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332221">
        <w:rPr>
          <w:rFonts w:asciiTheme="minorEastAsia" w:eastAsiaTheme="minorEastAsia" w:hAnsiTheme="minorEastAsia"/>
          <w:sz w:val="21"/>
          <w:szCs w:val="21"/>
        </w:rPr>
        <w:t>3、Specular Refraction</w:t>
      </w:r>
    </w:p>
    <w:p w14:paraId="154BA5EC" w14:textId="491E909C" w:rsidR="00C13F62" w:rsidRPr="00332221" w:rsidRDefault="00C13F62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镜面折射</w:t>
      </w:r>
    </w:p>
    <w:p w14:paraId="181B8CFB" w14:textId="5B7E1178" w:rsidR="00BD7256" w:rsidRPr="00332221" w:rsidRDefault="00C13F62" w:rsidP="00332221">
      <w:pPr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AF7AE19" wp14:editId="402A64B8">
            <wp:extent cx="5274310" cy="38106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5F42" w14:textId="0600D270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折射同样也用方位角去分解入射光与出射光的角度。</w:t>
      </w:r>
    </w:p>
    <w:p w14:paraId="3ABD2D09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水平向前看光路满足折射定律，由此可以得出θ</w:t>
      </w:r>
      <w:r w:rsidRPr="00332221">
        <w:rPr>
          <w:rFonts w:asciiTheme="minorEastAsia" w:hAnsiTheme="minorEastAsia"/>
          <w:szCs w:val="21"/>
        </w:rPr>
        <w:t>i和θt的关系。</w:t>
      </w:r>
    </w:p>
    <w:p w14:paraId="067585BE" w14:textId="18C9443E" w:rsidR="00BD7256" w:rsidRPr="00332221" w:rsidRDefault="00C13F62" w:rsidP="00332221">
      <w:pPr>
        <w:jc w:val="center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7C4BB3B8" wp14:editId="654CC426">
            <wp:extent cx="2240280" cy="2618509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4451" cy="26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8AD6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从上往下看φ</w:t>
      </w:r>
      <w:r w:rsidRPr="00332221">
        <w:rPr>
          <w:rFonts w:asciiTheme="minorEastAsia" w:hAnsiTheme="minorEastAsia"/>
          <w:szCs w:val="21"/>
        </w:rPr>
        <w:t>i和φt依然是反向，相差一个π的关系。</w:t>
      </w:r>
    </w:p>
    <w:p w14:paraId="28131227" w14:textId="130B36B4" w:rsidR="00BD7256" w:rsidRPr="00332221" w:rsidRDefault="00C13F62" w:rsidP="00332221">
      <w:pPr>
        <w:jc w:val="center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03E5CC7" wp14:editId="65FF777B">
            <wp:extent cx="1905000" cy="236853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7856" cy="237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36E9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这样我们就可以把折射角的余弦算出来：</w:t>
      </w:r>
    </w:p>
    <w:p w14:paraId="78270407" w14:textId="1B70D071" w:rsidR="00BD7256" w:rsidRPr="00332221" w:rsidRDefault="00C13F62" w:rsidP="00332221">
      <w:pPr>
        <w:jc w:val="center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51F94F13" wp14:editId="4F740D27">
            <wp:extent cx="2827020" cy="2676922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9167" cy="26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7525" w14:textId="14978FAA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通过上式我们可以发现，折射会得到</w:t>
      </w:r>
      <w:r w:rsidRPr="00332221">
        <w:rPr>
          <w:rFonts w:asciiTheme="minorEastAsia" w:hAnsiTheme="minorEastAsia"/>
          <w:szCs w:val="21"/>
        </w:rPr>
        <w:t>cosθt这样一个有意义的实数，如果这个有意义的实数不存在，那么就说明折射不可能发生。那么什么时候这个式子没有意义？答案是根号下的式子为负，即：</w:t>
      </w:r>
    </w:p>
    <w:p w14:paraId="0B73DEF1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  <w:highlight w:val="yellow"/>
        </w:rPr>
        <w:t>当入射介质的折射率大于折射介质的折射率，那么折射就不会发生，这就是全反射现象。</w:t>
      </w:r>
    </w:p>
    <w:p w14:paraId="773C7680" w14:textId="338EB818" w:rsidR="00BD7256" w:rsidRPr="00332221" w:rsidRDefault="009B33AE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如人在水下向上看的视野，是一个9</w:t>
      </w:r>
      <w:r w:rsidRPr="00332221">
        <w:rPr>
          <w:rFonts w:asciiTheme="minorEastAsia" w:hAnsiTheme="minorEastAsia"/>
          <w:szCs w:val="21"/>
        </w:rPr>
        <w:t>7.2</w:t>
      </w:r>
      <w:r w:rsidRPr="00332221">
        <w:rPr>
          <w:rFonts w:asciiTheme="minorEastAsia" w:hAnsiTheme="minorEastAsia" w:hint="eastAsia"/>
          <w:szCs w:val="21"/>
        </w:rPr>
        <w:t>°的视锥</w:t>
      </w:r>
    </w:p>
    <w:p w14:paraId="4F0D1A2D" w14:textId="4D616A41" w:rsidR="009B33AE" w:rsidRPr="00332221" w:rsidRDefault="009B33AE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D36219F" wp14:editId="68B875B2">
            <wp:extent cx="5274310" cy="27476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FA1E" w14:textId="77777777" w:rsidR="00BD7256" w:rsidRPr="00332221" w:rsidRDefault="00BD7256" w:rsidP="00332221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332221">
        <w:rPr>
          <w:rFonts w:asciiTheme="minorEastAsia" w:eastAsiaTheme="minorEastAsia" w:hAnsiTheme="minorEastAsia"/>
          <w:sz w:val="21"/>
          <w:szCs w:val="21"/>
        </w:rPr>
        <w:t>4、Fresnel Reflection / Term</w:t>
      </w:r>
    </w:p>
    <w:p w14:paraId="18D5D2B9" w14:textId="620085AF" w:rsidR="00BD7256" w:rsidRPr="00332221" w:rsidRDefault="005A40FC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49156337" wp14:editId="2E647956">
            <wp:extent cx="5274310" cy="14141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C657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如上图例子所示，如果垂直于桌子向下看，桌子上几乎没有书本的反射，但是一旦视角慢慢平行于桌子，就会发现反射越来越明显。</w:t>
      </w:r>
    </w:p>
    <w:p w14:paraId="0522EE39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</w:p>
    <w:p w14:paraId="2819A26D" w14:textId="410AC6F1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这种现象就叫菲涅尔项。</w:t>
      </w:r>
      <w:r w:rsidRPr="00332221">
        <w:rPr>
          <w:rFonts w:asciiTheme="minorEastAsia" w:hAnsiTheme="minorEastAsia" w:hint="eastAsia"/>
          <w:szCs w:val="21"/>
          <w:highlight w:val="yellow"/>
        </w:rPr>
        <w:t>入射光进来时与法线的角度决定了有多少能量会被反射。</w:t>
      </w:r>
    </w:p>
    <w:p w14:paraId="557EE65D" w14:textId="00585D53" w:rsidR="005A40FC" w:rsidRPr="00332221" w:rsidRDefault="005A40FC" w:rsidP="00332221">
      <w:pPr>
        <w:jc w:val="left"/>
        <w:rPr>
          <w:rFonts w:asciiTheme="minorEastAsia" w:hAnsiTheme="minorEastAsia"/>
          <w:szCs w:val="21"/>
        </w:rPr>
      </w:pPr>
    </w:p>
    <w:p w14:paraId="1B279427" w14:textId="2ADABC16" w:rsidR="005A40FC" w:rsidRPr="00332221" w:rsidRDefault="005A40FC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以绝缘体为例（蓝线和绿线表现的是光的一种极化性质，和光的波动性有关（不用管，渲染器也不会去考虑这个问题）。红线是最后平均蓝绿两条线后的线，这里只看红线就可以）</w:t>
      </w:r>
    </w:p>
    <w:p w14:paraId="5900DCF8" w14:textId="381557F6" w:rsidR="005A40FC" w:rsidRPr="00332221" w:rsidRDefault="005A40FC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横轴代表入射光与法线的角度，纵轴代表反射率。当入射光和法线夹角很小时，反射也很小，当入射光和法线夹角逐渐变大时，反射会越来越强。当视线完全正对物体时(角度为9</w:t>
      </w:r>
      <w:r w:rsidRPr="00332221">
        <w:rPr>
          <w:rFonts w:asciiTheme="minorEastAsia" w:hAnsiTheme="minorEastAsia"/>
          <w:szCs w:val="21"/>
        </w:rPr>
        <w:t>0)</w:t>
      </w:r>
      <w:r w:rsidRPr="00332221">
        <w:rPr>
          <w:rFonts w:asciiTheme="minorEastAsia" w:hAnsiTheme="minorEastAsia" w:hint="eastAsia"/>
          <w:szCs w:val="21"/>
        </w:rPr>
        <w:t>此时的反射率最大，没有折射。</w:t>
      </w:r>
    </w:p>
    <w:p w14:paraId="33A35F7D" w14:textId="2A2A28FE" w:rsidR="00BD7256" w:rsidRPr="00332221" w:rsidRDefault="005A40FC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0795DD5" wp14:editId="5AC9ECDE">
            <wp:extent cx="5274310" cy="3990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68A8" w14:textId="10FFA4C8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而对于导体来说</w:t>
      </w:r>
      <w:r w:rsidR="005A40FC" w:rsidRPr="00332221">
        <w:rPr>
          <w:rFonts w:asciiTheme="minorEastAsia" w:hAnsiTheme="minorEastAsia" w:hint="eastAsia"/>
          <w:szCs w:val="21"/>
        </w:rPr>
        <w:t>，</w:t>
      </w:r>
      <w:r w:rsidRPr="00332221">
        <w:rPr>
          <w:rFonts w:asciiTheme="minorEastAsia" w:hAnsiTheme="minorEastAsia" w:hint="eastAsia"/>
          <w:szCs w:val="21"/>
        </w:rPr>
        <w:t>无论入射光和法线夹角是多大，反射都很强。</w:t>
      </w:r>
    </w:p>
    <w:p w14:paraId="5492F217" w14:textId="4CD4DED4" w:rsidR="005A40FC" w:rsidRPr="00332221" w:rsidRDefault="005A40FC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1D7550EC" wp14:editId="17CD14E7">
            <wp:extent cx="5274310" cy="39096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0808" w14:textId="4574CE68" w:rsidR="008C75D9" w:rsidRPr="00332221" w:rsidRDefault="008C75D9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菲涅尔项的计算公式如下，S和P是光的两个极化方向，Rs和Rp是在这两个方向上的反射率是多少 实际上常用Reff取二者平均</w:t>
      </w:r>
    </w:p>
    <w:p w14:paraId="4A352B92" w14:textId="5A9F75C5" w:rsidR="00BD7256" w:rsidRPr="00332221" w:rsidRDefault="005A40FC" w:rsidP="00332221">
      <w:pPr>
        <w:jc w:val="center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E244FF7" wp14:editId="7CF2B953">
            <wp:extent cx="5274310" cy="17068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5839"/>
                    <a:stretch/>
                  </pic:blipFill>
                  <pic:spPr bwMode="auto"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F5EC9" w14:textId="77777777" w:rsidR="008C75D9" w:rsidRPr="00332221" w:rsidRDefault="008C75D9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菲涅公式非常复杂，因此我们通过拟合出一条曲线，用一个式子将这种现象描述出来：</w:t>
      </w:r>
    </w:p>
    <w:p w14:paraId="3275E56D" w14:textId="291F56B7" w:rsidR="008C75D9" w:rsidRPr="00332221" w:rsidRDefault="008C75D9" w:rsidP="00332221">
      <w:pPr>
        <w:jc w:val="center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324E6F91" wp14:editId="00E24A6F">
            <wp:extent cx="5274310" cy="19500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5322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szCs w:val="21"/>
        </w:rPr>
        <w:t>R0表示基准反射率，也就是光线与法线夹角为0°时的反射率，然后考虑夹角增大到90°的这样一条曲线。当夹角为0°时，反射率为R0，当夹角为90°时，反射率为1。这样无论是对导体还是绝缘体，</w:t>
      </w:r>
      <w:r w:rsidRPr="00332221">
        <w:rPr>
          <w:rFonts w:asciiTheme="minorEastAsia" w:hAnsiTheme="minorEastAsia"/>
          <w:szCs w:val="21"/>
          <w:highlight w:val="yellow"/>
        </w:rPr>
        <w:t>这个公式都可以很好地近似描述菲涅尔项</w:t>
      </w:r>
      <w:r w:rsidRPr="00332221">
        <w:rPr>
          <w:rFonts w:asciiTheme="minorEastAsia" w:hAnsiTheme="minorEastAsia"/>
          <w:szCs w:val="21"/>
        </w:rPr>
        <w:t>。</w:t>
      </w:r>
    </w:p>
    <w:p w14:paraId="36E3410E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</w:p>
    <w:p w14:paraId="474379BF" w14:textId="77777777" w:rsidR="00BD7256" w:rsidRPr="00332221" w:rsidRDefault="00BD7256" w:rsidP="00332221">
      <w:pPr>
        <w:pStyle w:val="1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332221">
        <w:rPr>
          <w:rFonts w:asciiTheme="minorEastAsia" w:hAnsiTheme="minorEastAsia" w:hint="eastAsia"/>
          <w:sz w:val="21"/>
          <w:szCs w:val="21"/>
        </w:rPr>
        <w:t>二、</w:t>
      </w:r>
      <w:r w:rsidRPr="00332221">
        <w:rPr>
          <w:rFonts w:asciiTheme="minorEastAsia" w:hAnsiTheme="minorEastAsia"/>
          <w:sz w:val="21"/>
          <w:szCs w:val="21"/>
        </w:rPr>
        <w:t>Microfacet Material</w:t>
      </w:r>
    </w:p>
    <w:p w14:paraId="02A26F0E" w14:textId="77777777" w:rsidR="00BD7256" w:rsidRPr="00332221" w:rsidRDefault="00BD7256" w:rsidP="00332221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332221">
        <w:rPr>
          <w:rFonts w:asciiTheme="minorEastAsia" w:eastAsiaTheme="minorEastAsia" w:hAnsiTheme="minorEastAsia"/>
          <w:sz w:val="21"/>
          <w:szCs w:val="21"/>
        </w:rPr>
        <w:t>1、Microfacet Theory</w:t>
      </w:r>
    </w:p>
    <w:p w14:paraId="5200AC6F" w14:textId="69A01E6F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微表面：从远处看看到的是材质外观，从近处看看到的是几何</w:t>
      </w:r>
      <w:r w:rsidR="007356C7" w:rsidRPr="00332221">
        <w:rPr>
          <w:rFonts w:asciiTheme="minorEastAsia" w:hAnsiTheme="minorEastAsia" w:hint="eastAsia"/>
          <w:szCs w:val="21"/>
        </w:rPr>
        <w:t>特征。</w:t>
      </w:r>
    </w:p>
    <w:p w14:paraId="7EE407F8" w14:textId="1F16F2D0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（从近处看上去表面是凹凸不平，一个个小表面，从远处看是平的，但是材质的感觉是粗糙的</w:t>
      </w:r>
      <w:r w:rsidR="007356C7" w:rsidRPr="00332221">
        <w:rPr>
          <w:rFonts w:asciiTheme="minorEastAsia" w:hAnsiTheme="minorEastAsia" w:hint="eastAsia"/>
          <w:szCs w:val="21"/>
        </w:rPr>
        <w:t>。如从太空中看凹凸不平的地形，只能看见光滑的一片</w:t>
      </w:r>
      <w:r w:rsidRPr="00332221">
        <w:rPr>
          <w:rFonts w:asciiTheme="minorEastAsia" w:hAnsiTheme="minorEastAsia" w:hint="eastAsia"/>
          <w:szCs w:val="21"/>
        </w:rPr>
        <w:t>）</w:t>
      </w:r>
    </w:p>
    <w:p w14:paraId="0D12B9A5" w14:textId="055F3CF6" w:rsidR="00BD7256" w:rsidRPr="00332221" w:rsidRDefault="007356C7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428D03B3" wp14:editId="7B1ED349">
            <wp:extent cx="5274310" cy="3016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4CBC" w14:textId="136DECEB" w:rsidR="007356C7" w:rsidRPr="00332221" w:rsidRDefault="007356C7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lastRenderedPageBreak/>
        <w:t>微表面是指从近处看凹凸不平的表面，宏表面是指从远处看光滑的表面</w:t>
      </w:r>
    </w:p>
    <w:p w14:paraId="2508DF14" w14:textId="6B61C0CB" w:rsidR="00BD7256" w:rsidRPr="00332221" w:rsidRDefault="007356C7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202E103A" wp14:editId="2869FEC3">
            <wp:extent cx="5274310" cy="15144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BBBC" w14:textId="77777777" w:rsidR="00BD7256" w:rsidRPr="00332221" w:rsidRDefault="00BD7256" w:rsidP="00332221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332221">
        <w:rPr>
          <w:rFonts w:asciiTheme="minorEastAsia" w:eastAsiaTheme="minorEastAsia" w:hAnsiTheme="minorEastAsia"/>
          <w:sz w:val="21"/>
          <w:szCs w:val="21"/>
        </w:rPr>
        <w:t>2、Microfacet BRDF</w:t>
      </w:r>
    </w:p>
    <w:p w14:paraId="7B4EA66A" w14:textId="2E16CFF5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当表面比较光滑时，微表面的法线方向比较集中，指向的方向都集中在一小块儿区域内</w:t>
      </w:r>
      <w:r w:rsidR="007356C7" w:rsidRPr="00332221">
        <w:rPr>
          <w:rFonts w:asciiTheme="minorEastAsia" w:hAnsiTheme="minorEastAsia" w:hint="eastAsia"/>
          <w:szCs w:val="21"/>
        </w:rPr>
        <w:t>，此时的物体是glossy</w:t>
      </w:r>
      <w:r w:rsidR="007356C7" w:rsidRPr="00332221">
        <w:rPr>
          <w:rFonts w:asciiTheme="minorEastAsia" w:hAnsiTheme="minorEastAsia"/>
          <w:szCs w:val="21"/>
        </w:rPr>
        <w:t>(</w:t>
      </w:r>
      <w:r w:rsidR="007356C7" w:rsidRPr="00332221">
        <w:rPr>
          <w:rFonts w:asciiTheme="minorEastAsia" w:hAnsiTheme="minorEastAsia" w:hint="eastAsia"/>
          <w:szCs w:val="21"/>
        </w:rPr>
        <w:t>光滑的</w:t>
      </w:r>
      <w:r w:rsidR="007356C7" w:rsidRPr="00332221">
        <w:rPr>
          <w:rFonts w:asciiTheme="minorEastAsia" w:hAnsiTheme="minorEastAsia"/>
          <w:szCs w:val="21"/>
        </w:rPr>
        <w:t>)</w:t>
      </w:r>
    </w:p>
    <w:p w14:paraId="13533429" w14:textId="29C7EA95" w:rsidR="00BD7256" w:rsidRPr="00332221" w:rsidRDefault="007356C7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757F2088" wp14:editId="1F09F228">
            <wp:extent cx="5274310" cy="15932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E5AF" w14:textId="33C963C8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当表面比较粗糙时，微表面的法线方向比较散乱，指向的方向范围比较大。这就会形成漫反射</w:t>
      </w:r>
      <w:r w:rsidR="007356C7" w:rsidRPr="00332221">
        <w:rPr>
          <w:rFonts w:asciiTheme="minorEastAsia" w:hAnsiTheme="minorEastAsia" w:hint="eastAsia"/>
          <w:szCs w:val="21"/>
        </w:rPr>
        <w:t>(diffuse</w:t>
      </w:r>
      <w:r w:rsidR="007356C7" w:rsidRPr="00332221">
        <w:rPr>
          <w:rFonts w:asciiTheme="minorEastAsia" w:hAnsiTheme="minorEastAsia"/>
          <w:szCs w:val="21"/>
        </w:rPr>
        <w:t>)</w:t>
      </w:r>
      <w:r w:rsidRPr="00332221">
        <w:rPr>
          <w:rFonts w:asciiTheme="minorEastAsia" w:hAnsiTheme="minorEastAsia" w:hint="eastAsia"/>
          <w:szCs w:val="21"/>
        </w:rPr>
        <w:t>材质</w:t>
      </w:r>
    </w:p>
    <w:p w14:paraId="11B94F6E" w14:textId="2AE11DAE" w:rsidR="00BD7256" w:rsidRPr="00332221" w:rsidRDefault="007356C7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193C74C7" wp14:editId="1DA19D0A">
            <wp:extent cx="5274310" cy="17729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5406" w14:textId="0D38C167" w:rsidR="00BD7256" w:rsidRPr="00332221" w:rsidRDefault="007356C7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微表面的BRDF方程如下：</w:t>
      </w:r>
    </w:p>
    <w:p w14:paraId="2C6E6F7B" w14:textId="013D83E4" w:rsidR="00BD7256" w:rsidRPr="00332221" w:rsidRDefault="007356C7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D0038B5" wp14:editId="464C0A96">
            <wp:extent cx="5274310" cy="28136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6E41" w14:textId="2FF96D5D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szCs w:val="21"/>
        </w:rPr>
        <w:t>BRDF首先考虑菲涅尔项F（i，h），然后考虑法线分布D（h），这里又用到了半程向量，只有当微表面的法线方向在半程向量周围一个限定的范围之内时，才能将光反射出去。最后中间那一项G（i，o，h）是考虑微表面之间的光线遮挡，比如有一束光几乎平行于微表面打过来，那么前面的微表面就有可能遮挡住光线。</w:t>
      </w:r>
    </w:p>
    <w:p w14:paraId="0CC39732" w14:textId="77777777" w:rsidR="00BD7256" w:rsidRPr="00332221" w:rsidRDefault="00BD7256" w:rsidP="00332221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332221">
        <w:rPr>
          <w:rFonts w:asciiTheme="minorEastAsia" w:eastAsiaTheme="minorEastAsia" w:hAnsiTheme="minorEastAsia"/>
          <w:sz w:val="21"/>
          <w:szCs w:val="21"/>
        </w:rPr>
        <w:t>3、Isotropic / Anisotropic Materials (BRDFs)</w:t>
      </w:r>
    </w:p>
    <w:p w14:paraId="0FDE593B" w14:textId="188E4266" w:rsidR="00BD7256" w:rsidRPr="00332221" w:rsidRDefault="001B2A8E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249601EC" wp14:editId="19732BD2">
            <wp:extent cx="5274310" cy="34067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133C" w14:textId="7264CAB0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如上图：</w:t>
      </w:r>
    </w:p>
    <w:p w14:paraId="2A9763ED" w14:textId="1FC0B302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各向同性</w:t>
      </w:r>
      <w:r w:rsidRPr="00332221">
        <w:rPr>
          <w:rFonts w:asciiTheme="minorEastAsia" w:hAnsiTheme="minorEastAsia"/>
          <w:szCs w:val="21"/>
        </w:rPr>
        <w:t>Isotropic，微表面并不存在一定的方向性或方向性很弱</w:t>
      </w:r>
    </w:p>
    <w:p w14:paraId="0CE14C19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各向异性</w:t>
      </w:r>
      <w:r w:rsidRPr="00332221">
        <w:rPr>
          <w:rFonts w:asciiTheme="minorEastAsia" w:hAnsiTheme="minorEastAsia"/>
          <w:szCs w:val="21"/>
        </w:rPr>
        <w:t>Anisotropic，微表面有明确的方向性</w:t>
      </w:r>
    </w:p>
    <w:p w14:paraId="05930DC5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</w:p>
    <w:p w14:paraId="7583EA8C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各向异性反应在</w:t>
      </w:r>
      <w:r w:rsidRPr="00332221">
        <w:rPr>
          <w:rFonts w:asciiTheme="minorEastAsia" w:hAnsiTheme="minorEastAsia"/>
          <w:szCs w:val="21"/>
        </w:rPr>
        <w:t>BRDF上就是：</w:t>
      </w:r>
    </w:p>
    <w:p w14:paraId="60C9EE99" w14:textId="65FC0E04" w:rsidR="00BD7256" w:rsidRPr="00332221" w:rsidRDefault="001B2A8E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1B2A8EA" wp14:editId="2C5697A5">
            <wp:extent cx="5274310" cy="8343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5998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szCs w:val="21"/>
        </w:rPr>
        <w:t>BRDF原来是两个方向的函数θi、φi是输入方向，θr、φr是输出方向。如果BRDF满足在方位角上旋转，得到的还是相同的BRDF（沿一个方位角θ或φ的中心旋转，相对位置不变），就称为各向同性；如果相对位置改变，BRDF改变，则称为各向异性。</w:t>
      </w:r>
    </w:p>
    <w:p w14:paraId="7020F947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</w:p>
    <w:p w14:paraId="3C080990" w14:textId="77777777" w:rsidR="00BD7256" w:rsidRPr="00332221" w:rsidRDefault="00BD7256" w:rsidP="00332221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332221">
        <w:rPr>
          <w:rFonts w:asciiTheme="minorEastAsia" w:eastAsiaTheme="minorEastAsia" w:hAnsiTheme="minorEastAsia"/>
          <w:sz w:val="21"/>
          <w:szCs w:val="21"/>
        </w:rPr>
        <w:t>4、Properties of BRDFs</w:t>
      </w:r>
    </w:p>
    <w:p w14:paraId="79B22B78" w14:textId="77777777" w:rsidR="004A2C5F" w:rsidRPr="00332221" w:rsidRDefault="004A2C5F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szCs w:val="21"/>
        </w:rPr>
        <w:t>BRDF的值永远是非负的，表示了能量的分布。</w:t>
      </w:r>
    </w:p>
    <w:p w14:paraId="573F1A7B" w14:textId="2EFDA98F" w:rsidR="00BD7256" w:rsidRPr="00332221" w:rsidRDefault="004A2C5F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545EA84B" wp14:editId="4E6B1AD0">
            <wp:extent cx="2771775" cy="5905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8552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szCs w:val="21"/>
        </w:rPr>
        <w:t>BRDF的线性性质。BRDF可以分成好多块分别做光线传播，把各部分分别计算的结果加起来，即为BRDF（如当时做Blinn-Phong模型公式时拆成了漫反射高光环境光三部分分别去计算，最后加了起来得到结果）。</w:t>
      </w:r>
    </w:p>
    <w:p w14:paraId="462F675E" w14:textId="4073B8C1" w:rsidR="00BD7256" w:rsidRPr="00332221" w:rsidRDefault="004A2C5F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3283A885" wp14:editId="1171CDAD">
            <wp:extent cx="5274310" cy="21386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D6DB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交换入射方向和出射方向，得到的</w:t>
      </w:r>
      <w:r w:rsidRPr="00332221">
        <w:rPr>
          <w:rFonts w:asciiTheme="minorEastAsia" w:hAnsiTheme="minorEastAsia"/>
          <w:szCs w:val="21"/>
        </w:rPr>
        <w:t>BRDF的值是一样的。</w:t>
      </w:r>
    </w:p>
    <w:p w14:paraId="6C6A64D3" w14:textId="7E69E590" w:rsidR="00BD7256" w:rsidRPr="00332221" w:rsidRDefault="004A2C5F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3F98C717" wp14:editId="61375636">
            <wp:extent cx="5274310" cy="22028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BE17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能量守恒，</w:t>
      </w:r>
      <w:r w:rsidRPr="00332221">
        <w:rPr>
          <w:rFonts w:asciiTheme="minorEastAsia" w:hAnsiTheme="minorEastAsia"/>
          <w:szCs w:val="21"/>
        </w:rPr>
        <w:t>BRDF不可能让能量增多。就算是完全反射，也就是进来多少再出去多少。如果有部分被吸收，那么反射出来的能量就会比原来进来的小。</w:t>
      </w:r>
    </w:p>
    <w:p w14:paraId="3D4F7D5B" w14:textId="49C4D002" w:rsidR="00BD7256" w:rsidRPr="00332221" w:rsidRDefault="004A2C5F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E6CC7A7" wp14:editId="4E698235">
            <wp:extent cx="5274310" cy="9950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E776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szCs w:val="21"/>
        </w:rPr>
        <w:t>BRDF的值只与相对的方位角有关，即φr-φi，因此原来四维的BRDF，如果是各向同性材质，就可以写成三维的。</w:t>
      </w:r>
    </w:p>
    <w:p w14:paraId="31AB85EA" w14:textId="328CE81F" w:rsidR="00BD7256" w:rsidRPr="00332221" w:rsidRDefault="004A2C5F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62B1C0A8" wp14:editId="60CAF730">
            <wp:extent cx="5274310" cy="28232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3901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所有的</w:t>
      </w:r>
      <w:r w:rsidRPr="00332221">
        <w:rPr>
          <w:rFonts w:asciiTheme="minorEastAsia" w:hAnsiTheme="minorEastAsia"/>
          <w:szCs w:val="21"/>
        </w:rPr>
        <w:t>BRDF，由于具有可逆性（交换入射方向和出射方向，得到的BRDF的值是一样的），因此相对方位角不用考虑正负，因此后面又可以写成方位角之差的绝对值，不用考虑谁大谁小谁减谁。</w:t>
      </w:r>
    </w:p>
    <w:p w14:paraId="73C08A6A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</w:p>
    <w:p w14:paraId="3C8B0768" w14:textId="77777777" w:rsidR="00BD7256" w:rsidRPr="00332221" w:rsidRDefault="00BD7256" w:rsidP="00332221">
      <w:pPr>
        <w:pStyle w:val="1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332221">
        <w:rPr>
          <w:rFonts w:asciiTheme="minorEastAsia" w:hAnsiTheme="minorEastAsia" w:hint="eastAsia"/>
          <w:sz w:val="21"/>
          <w:szCs w:val="21"/>
        </w:rPr>
        <w:lastRenderedPageBreak/>
        <w:t>三、</w:t>
      </w:r>
      <w:r w:rsidRPr="00332221">
        <w:rPr>
          <w:rFonts w:asciiTheme="minorEastAsia" w:hAnsiTheme="minorEastAsia"/>
          <w:sz w:val="21"/>
          <w:szCs w:val="21"/>
        </w:rPr>
        <w:t>Measuring BRDFs</w:t>
      </w:r>
    </w:p>
    <w:p w14:paraId="29EEAEFE" w14:textId="6C5E13D2" w:rsidR="00BD7256" w:rsidRPr="00332221" w:rsidRDefault="00A13554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702B5FF0" wp14:editId="4B0C75BE">
            <wp:extent cx="5067300" cy="36861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06C9" w14:textId="3F40BCDF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为什么要测</w:t>
      </w:r>
      <w:r w:rsidRPr="00332221">
        <w:rPr>
          <w:rFonts w:asciiTheme="minorEastAsia" w:hAnsiTheme="minorEastAsia"/>
          <w:szCs w:val="21"/>
        </w:rPr>
        <w:t>BRDF？因为以前的BRDF模型并不足够准。如上图，对于菲涅尔项来说，如果通过物理方法来测出，其与理论</w:t>
      </w:r>
      <w:r w:rsidR="00A13554" w:rsidRPr="00332221">
        <w:rPr>
          <w:rFonts w:asciiTheme="minorEastAsia" w:hAnsiTheme="minorEastAsia" w:hint="eastAsia"/>
          <w:szCs w:val="21"/>
        </w:rPr>
        <w:t>(蓝色</w:t>
      </w:r>
      <w:r w:rsidR="00A13554" w:rsidRPr="00332221">
        <w:rPr>
          <w:rFonts w:asciiTheme="minorEastAsia" w:hAnsiTheme="minorEastAsia"/>
          <w:szCs w:val="21"/>
        </w:rPr>
        <w:t>)</w:t>
      </w:r>
      <w:r w:rsidRPr="00332221">
        <w:rPr>
          <w:rFonts w:asciiTheme="minorEastAsia" w:hAnsiTheme="minorEastAsia"/>
          <w:szCs w:val="21"/>
        </w:rPr>
        <w:t>的各种方法算出来的结果好像完全不一样。而且如果能直接测量BRDF，就不需要再去推某些BRDF了。</w:t>
      </w:r>
    </w:p>
    <w:p w14:paraId="7C5D35EA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</w:p>
    <w:p w14:paraId="789CB685" w14:textId="319A9DAA" w:rsidR="00BD7256" w:rsidRPr="00332221" w:rsidRDefault="00BD7256" w:rsidP="00332221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332221">
        <w:rPr>
          <w:rFonts w:asciiTheme="minorEastAsia" w:eastAsiaTheme="minorEastAsia" w:hAnsiTheme="minorEastAsia"/>
          <w:sz w:val="21"/>
          <w:szCs w:val="21"/>
        </w:rPr>
        <w:t>Image-Based BRDF Measurement</w:t>
      </w:r>
    </w:p>
    <w:p w14:paraId="2F130F5E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如何测量呢？把要测量的物体放在中间，找一个灯从四面八方照这个物体，拿一个相机从四面八方去拍，这样就覆盖了所有</w:t>
      </w:r>
      <w:r w:rsidRPr="00332221">
        <w:rPr>
          <w:rFonts w:asciiTheme="minorEastAsia" w:hAnsiTheme="minorEastAsia"/>
          <w:szCs w:val="21"/>
        </w:rPr>
        <w:t>BRDF可能存在的方向了。</w:t>
      </w:r>
    </w:p>
    <w:p w14:paraId="09415727" w14:textId="0748146C" w:rsidR="00BD7256" w:rsidRPr="00332221" w:rsidRDefault="00A13554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7344164C" wp14:editId="2AF94F5E">
            <wp:extent cx="5274310" cy="32651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33F0" w14:textId="65830B54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lastRenderedPageBreak/>
        <w:t>枚举所有的出射方向，然后把光源放上去</w:t>
      </w:r>
      <w:r w:rsidR="00A13554" w:rsidRPr="00332221">
        <w:rPr>
          <w:rFonts w:asciiTheme="minorEastAsia" w:hAnsiTheme="minorEastAsia" w:hint="eastAsia"/>
          <w:szCs w:val="21"/>
        </w:rPr>
        <w:t>；再对于每个出射方向，</w:t>
      </w:r>
      <w:r w:rsidRPr="00332221">
        <w:rPr>
          <w:rFonts w:asciiTheme="minorEastAsia" w:hAnsiTheme="minorEastAsia" w:hint="eastAsia"/>
          <w:szCs w:val="21"/>
        </w:rPr>
        <w:t>枚举所有的入射方向，然后把相机放上去（入射方向和出射方向可以互换</w:t>
      </w:r>
      <w:r w:rsidR="00A13554" w:rsidRPr="00332221">
        <w:rPr>
          <w:rFonts w:asciiTheme="minorEastAsia" w:hAnsiTheme="minorEastAsia" w:hint="eastAsia"/>
          <w:szCs w:val="21"/>
        </w:rPr>
        <w:t>。</w:t>
      </w:r>
      <w:r w:rsidRPr="00332221">
        <w:rPr>
          <w:rFonts w:asciiTheme="minorEastAsia" w:hAnsiTheme="minorEastAsia" w:hint="eastAsia"/>
          <w:szCs w:val="21"/>
        </w:rPr>
        <w:t>然后测量得到的</w:t>
      </w:r>
      <w:r w:rsidRPr="00332221">
        <w:rPr>
          <w:rFonts w:asciiTheme="minorEastAsia" w:hAnsiTheme="minorEastAsia"/>
          <w:szCs w:val="21"/>
        </w:rPr>
        <w:t>Radiance是多少</w:t>
      </w:r>
      <w:r w:rsidR="00A13554" w:rsidRPr="00332221">
        <w:rPr>
          <w:rFonts w:asciiTheme="minorEastAsia" w:hAnsiTheme="minorEastAsia" w:hint="eastAsia"/>
          <w:szCs w:val="21"/>
        </w:rPr>
        <w:t>。</w:t>
      </w:r>
    </w:p>
    <w:p w14:paraId="6F5678CB" w14:textId="13C86004" w:rsidR="00A13554" w:rsidRPr="00332221" w:rsidRDefault="00A13554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091826F0" wp14:editId="19A4515B">
            <wp:extent cx="5274310" cy="14655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5601" w14:textId="37CD9C57" w:rsidR="00BD7256" w:rsidRPr="00332221" w:rsidRDefault="00A13554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65F39A4F" wp14:editId="733D4545">
            <wp:extent cx="5274310" cy="41548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0CD6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但是这样操作数据量会立马增上去。</w:t>
      </w:r>
    </w:p>
    <w:p w14:paraId="030431EE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</w:p>
    <w:p w14:paraId="52FC362D" w14:textId="77777777" w:rsidR="00BD7256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所以可以设计更好的思路，通过测量一部分点，剩下的可以猜出来。</w:t>
      </w:r>
    </w:p>
    <w:p w14:paraId="4C291A7E" w14:textId="19337102" w:rsidR="00BD7256" w:rsidRPr="00332221" w:rsidRDefault="00A13554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/>
          <w:noProof/>
          <w:szCs w:val="21"/>
        </w:rPr>
        <w:drawing>
          <wp:inline distT="0" distB="0" distL="0" distR="0" wp14:anchorId="4B882A4A" wp14:editId="0F1AFB9D">
            <wp:extent cx="5274310" cy="1426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FA19" w14:textId="4FD1D6B7" w:rsidR="00A21913" w:rsidRPr="00332221" w:rsidRDefault="00BD7256" w:rsidP="00332221">
      <w:pPr>
        <w:jc w:val="left"/>
        <w:rPr>
          <w:rFonts w:asciiTheme="minorEastAsia" w:hAnsiTheme="minorEastAsia"/>
          <w:szCs w:val="21"/>
        </w:rPr>
      </w:pPr>
      <w:r w:rsidRPr="00332221">
        <w:rPr>
          <w:rFonts w:asciiTheme="minorEastAsia" w:hAnsiTheme="minorEastAsia" w:hint="eastAsia"/>
          <w:szCs w:val="21"/>
        </w:rPr>
        <w:t>当把</w:t>
      </w:r>
      <w:r w:rsidRPr="00332221">
        <w:rPr>
          <w:rFonts w:asciiTheme="minorEastAsia" w:hAnsiTheme="minorEastAsia"/>
          <w:szCs w:val="21"/>
        </w:rPr>
        <w:t>BRDF数据都测出来以后，就通过库来存储这些数据。</w:t>
      </w:r>
    </w:p>
    <w:sectPr w:rsidR="00A21913" w:rsidRPr="003322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F0"/>
    <w:rsid w:val="00031FFE"/>
    <w:rsid w:val="001B2A8E"/>
    <w:rsid w:val="00332221"/>
    <w:rsid w:val="004A2C5F"/>
    <w:rsid w:val="00565397"/>
    <w:rsid w:val="005A40FC"/>
    <w:rsid w:val="007356C7"/>
    <w:rsid w:val="008C5574"/>
    <w:rsid w:val="008C75D9"/>
    <w:rsid w:val="009563AF"/>
    <w:rsid w:val="009B33AE"/>
    <w:rsid w:val="00A13554"/>
    <w:rsid w:val="00BD7256"/>
    <w:rsid w:val="00C13F62"/>
    <w:rsid w:val="00C63D76"/>
    <w:rsid w:val="00C80AF0"/>
    <w:rsid w:val="00F87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A3D7A"/>
  <w15:chartTrackingRefBased/>
  <w15:docId w15:val="{522347E1-D8FB-4538-A44F-538BFBE9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557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C55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C557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C557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474</Words>
  <Characters>2703</Characters>
  <Application>Microsoft Office Word</Application>
  <DocSecurity>0</DocSecurity>
  <Lines>22</Lines>
  <Paragraphs>6</Paragraphs>
  <ScaleCrop>false</ScaleCrop>
  <Company/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WW</dc:creator>
  <cp:keywords/>
  <dc:description/>
  <cp:lastModifiedBy>W WW</cp:lastModifiedBy>
  <cp:revision>6</cp:revision>
  <dcterms:created xsi:type="dcterms:W3CDTF">2023-01-02T11:11:00Z</dcterms:created>
  <dcterms:modified xsi:type="dcterms:W3CDTF">2023-01-02T14:39:00Z</dcterms:modified>
</cp:coreProperties>
</file>